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2D" w:rsidRDefault="0035562D" w:rsidP="0035562D">
      <w:pPr>
        <w:jc w:val="center"/>
      </w:pPr>
      <w:r>
        <w:rPr>
          <w:noProof/>
          <w:lang w:val="tr-TR" w:eastAsia="tr-TR" w:bidi="ar-SA"/>
        </w:rPr>
        <w:drawing>
          <wp:inline distT="0" distB="0" distL="0" distR="0">
            <wp:extent cx="683335" cy="575945"/>
            <wp:effectExtent l="19050" t="0" r="2465" b="0"/>
            <wp:docPr id="5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2D" w:rsidRPr="00F57AC1" w:rsidRDefault="0035562D" w:rsidP="0035562D">
      <w:pPr>
        <w:pStyle w:val="AralkYok"/>
        <w:jc w:val="center"/>
        <w:rPr>
          <w:b/>
          <w:sz w:val="28"/>
          <w:szCs w:val="28"/>
        </w:rPr>
      </w:pPr>
      <w:r w:rsidRPr="00F57AC1">
        <w:rPr>
          <w:b/>
          <w:sz w:val="28"/>
          <w:szCs w:val="28"/>
        </w:rPr>
        <w:t>TÜRKİYE FUTBOL FEDERASYONU</w:t>
      </w:r>
    </w:p>
    <w:p w:rsidR="0035562D" w:rsidRPr="00F57AC1" w:rsidRDefault="0035562D" w:rsidP="0035562D">
      <w:pPr>
        <w:pStyle w:val="AralkYok"/>
        <w:jc w:val="center"/>
        <w:rPr>
          <w:b/>
          <w:sz w:val="28"/>
          <w:szCs w:val="28"/>
        </w:rPr>
      </w:pPr>
      <w:r w:rsidRPr="00F57AC1">
        <w:rPr>
          <w:b/>
          <w:sz w:val="28"/>
          <w:szCs w:val="28"/>
        </w:rPr>
        <w:t>AMATÖR İŞLER KURULU BAŞKANLIĞI</w:t>
      </w:r>
    </w:p>
    <w:p w:rsidR="0035562D" w:rsidRPr="00520841" w:rsidRDefault="0035562D" w:rsidP="0035562D">
      <w:pPr>
        <w:pStyle w:val="AralkYok"/>
        <w:jc w:val="center"/>
        <w:rPr>
          <w:b/>
          <w:sz w:val="28"/>
          <w:szCs w:val="28"/>
        </w:rPr>
      </w:pPr>
      <w:r w:rsidRPr="00F57AC1">
        <w:rPr>
          <w:b/>
          <w:sz w:val="28"/>
          <w:szCs w:val="28"/>
        </w:rPr>
        <w:t>RİZE FUTBOL İL TEMSİLCİLİĞI</w:t>
      </w:r>
      <w:r w:rsidRPr="00F57AC1">
        <w:rPr>
          <w:sz w:val="28"/>
          <w:szCs w:val="28"/>
        </w:rPr>
        <w:tab/>
        <w:t xml:space="preserve">                     </w:t>
      </w:r>
    </w:p>
    <w:p w:rsidR="0035562D" w:rsidRPr="00D7640F" w:rsidRDefault="0035562D" w:rsidP="0035562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SAYI    : 2016-2017                                                                                                          22/05/2017                                                                                                           </w:t>
      </w:r>
      <w:r w:rsidRPr="00D7640F">
        <w:rPr>
          <w:sz w:val="24"/>
          <w:szCs w:val="24"/>
        </w:rPr>
        <w:t xml:space="preserve">KONU </w:t>
      </w:r>
      <w:r>
        <w:rPr>
          <w:sz w:val="24"/>
          <w:szCs w:val="24"/>
        </w:rPr>
        <w:t>: 2 Amatör Büyükler  Küme Lig Puantaj sıralaması ve İl birincileri sıralaması</w:t>
      </w:r>
    </w:p>
    <w:p w:rsidR="00C07BB1" w:rsidRDefault="00C07BB1"/>
    <w:p w:rsidR="0035562D" w:rsidRDefault="0035562D"/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252"/>
      </w:tblGrid>
      <w:tr w:rsidR="0035562D" w:rsidRPr="0035562D" w:rsidTr="0035562D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C0C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562D" w:rsidRPr="0035562D" w:rsidRDefault="0035562D" w:rsidP="003556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</w:pPr>
            <w:r w:rsidRPr="0035562D">
              <w:rPr>
                <w:rFonts w:ascii="Segoe UI" w:eastAsia="Times New Roman" w:hAnsi="Segoe UI" w:cs="Segoe UI"/>
                <w:b/>
                <w:bCs/>
                <w:color w:val="FFFFFF"/>
                <w:sz w:val="27"/>
                <w:szCs w:val="27"/>
                <w:lang w:eastAsia="tr-TR"/>
              </w:rPr>
              <w:t>Lig Fikstürü 2016 - 2017 Puan Durumu</w:t>
            </w:r>
          </w:p>
        </w:tc>
      </w:tr>
    </w:tbl>
    <w:p w:rsidR="0035562D" w:rsidRPr="0035562D" w:rsidRDefault="0035562D" w:rsidP="003556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162"/>
      </w:tblGrid>
      <w:tr w:rsidR="0035562D" w:rsidRPr="0035562D" w:rsidTr="0035562D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35562D" w:rsidRPr="003556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"/>
                    <w:gridCol w:w="4975"/>
                    <w:gridCol w:w="301"/>
                    <w:gridCol w:w="301"/>
                    <w:gridCol w:w="257"/>
                    <w:gridCol w:w="322"/>
                    <w:gridCol w:w="457"/>
                    <w:gridCol w:w="457"/>
                    <w:gridCol w:w="592"/>
                    <w:gridCol w:w="457"/>
                    <w:gridCol w:w="427"/>
                    <w:gridCol w:w="375"/>
                  </w:tblGrid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divId w:val="1467969574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Puan Durumu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AV</w:t>
                        </w:r>
                      </w:p>
                    </w:tc>
                    <w:tc>
                      <w:tcPr>
                        <w:tcW w:w="0" w:type="auto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Tenzil</w:t>
                        </w:r>
                      </w:p>
                    </w:tc>
                    <w:tc>
                      <w:tcPr>
                        <w:tcW w:w="375" w:type="dxa"/>
                        <w:shd w:val="clear" w:color="auto" w:fill="FEB40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FFFF"/>
                            <w:sz w:val="16"/>
                            <w:szCs w:val="16"/>
                            <w:lang w:eastAsia="tr-TR"/>
                          </w:rPr>
                          <w:t>| G.P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SALARHASPOR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13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PİRİNÇLİK KÖYÜ 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11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BÜYÜKKÖYSPOR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KALEÇİKSPOR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sz w:val="17"/>
                            <w:szCs w:val="17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YAYLACILAR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35562D" w:rsidRPr="0035562D">
                    <w:trPr>
                      <w:trHeight w:val="375"/>
                      <w:tblCellSpacing w:w="0" w:type="dxa"/>
                    </w:trPr>
                    <w:tc>
                      <w:tcPr>
                        <w:tcW w:w="15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YOLBAŞISPOR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5562D" w:rsidRPr="0035562D" w:rsidRDefault="0035562D" w:rsidP="003556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35562D">
                          <w:rPr>
                            <w:rFonts w:ascii="Arial" w:eastAsia="Times New Roman" w:hAnsi="Arial" w:cs="Arial"/>
                            <w:color w:val="FF0000"/>
                            <w:sz w:val="17"/>
                            <w:szCs w:val="17"/>
                            <w:lang w:eastAsia="tr-TR"/>
                          </w:rPr>
                          <w:t>-3</w:t>
                        </w:r>
                      </w:p>
                    </w:tc>
                  </w:tr>
                </w:tbl>
                <w:p w:rsidR="0035562D" w:rsidRPr="0035562D" w:rsidRDefault="0035562D" w:rsidP="00355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5562D" w:rsidRPr="0035562D" w:rsidRDefault="0035562D" w:rsidP="003556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35562D" w:rsidRDefault="0035562D"/>
    <w:p w:rsidR="0035562D" w:rsidRDefault="0035562D">
      <w:r w:rsidRPr="00B31A6D">
        <w:rPr>
          <w:sz w:val="24"/>
          <w:szCs w:val="24"/>
        </w:rPr>
        <w:t xml:space="preserve">       Yukarıdaki  puantaj sıralamasına göre ve ilan edilen statü gereği ligi ilk dört(4) içinde bitiren  </w:t>
      </w:r>
      <w:r w:rsidRPr="00B31A6D">
        <w:rPr>
          <w:b/>
          <w:sz w:val="24"/>
          <w:szCs w:val="24"/>
        </w:rPr>
        <w:t>SALARHASPOR - PRİNÇLİK KÖYÜSPOR -BÜYÜKKÖYSPOR- KALECİKSPOR</w:t>
      </w:r>
      <w:r w:rsidR="00325B2D">
        <w:rPr>
          <w:sz w:val="24"/>
          <w:szCs w:val="24"/>
        </w:rPr>
        <w:t xml:space="preserve">   2017-2018</w:t>
      </w:r>
      <w:r w:rsidRPr="00B31A6D">
        <w:rPr>
          <w:sz w:val="24"/>
          <w:szCs w:val="24"/>
        </w:rPr>
        <w:t xml:space="preserve"> </w:t>
      </w:r>
      <w:proofErr w:type="spellStart"/>
      <w:r w:rsidRPr="00B31A6D">
        <w:rPr>
          <w:sz w:val="24"/>
          <w:szCs w:val="24"/>
        </w:rPr>
        <w:t>Futbol</w:t>
      </w:r>
      <w:proofErr w:type="spellEnd"/>
      <w:r w:rsidRPr="00B31A6D">
        <w:rPr>
          <w:sz w:val="24"/>
          <w:szCs w:val="24"/>
        </w:rPr>
        <w:t xml:space="preserve"> </w:t>
      </w:r>
      <w:proofErr w:type="spellStart"/>
      <w:r w:rsidRPr="00B31A6D">
        <w:rPr>
          <w:sz w:val="24"/>
          <w:szCs w:val="24"/>
        </w:rPr>
        <w:t>sezonunda</w:t>
      </w:r>
      <w:proofErr w:type="spellEnd"/>
      <w:r w:rsidRPr="00B31A6D">
        <w:rPr>
          <w:sz w:val="24"/>
          <w:szCs w:val="24"/>
        </w:rPr>
        <w:t xml:space="preserve">  </w:t>
      </w:r>
      <w:proofErr w:type="spellStart"/>
      <w:r w:rsidRPr="00B31A6D">
        <w:rPr>
          <w:sz w:val="24"/>
          <w:szCs w:val="24"/>
        </w:rPr>
        <w:t>Rize</w:t>
      </w:r>
      <w:proofErr w:type="spellEnd"/>
      <w:r w:rsidRPr="00B31A6D">
        <w:rPr>
          <w:sz w:val="24"/>
          <w:szCs w:val="24"/>
        </w:rPr>
        <w:t xml:space="preserve"> 1 Amatör Büyükler liginde oynamaya  hak etmiştir</w:t>
      </w:r>
      <w:r>
        <w:t>.</w:t>
      </w:r>
    </w:p>
    <w:p w:rsidR="0035562D" w:rsidRDefault="0035562D"/>
    <w:p w:rsidR="0035562D" w:rsidRDefault="0035562D" w:rsidP="0035562D"/>
    <w:p w:rsidR="0035562D" w:rsidRDefault="0035562D" w:rsidP="0035562D">
      <w:r>
        <w:t xml:space="preserve">                                                                                                                   RİZE FUTBOL İL TEMSİLCİLİĞİ</w:t>
      </w:r>
    </w:p>
    <w:p w:rsidR="0035562D" w:rsidRDefault="0035562D" w:rsidP="0035562D">
      <w:r>
        <w:t xml:space="preserve">                                                                                                                          TARKAN MAMATİ</w:t>
      </w:r>
    </w:p>
    <w:p w:rsidR="0035562D" w:rsidRDefault="0035562D" w:rsidP="0035562D"/>
    <w:p w:rsidR="0035562D" w:rsidRDefault="0035562D" w:rsidP="0035562D"/>
    <w:p w:rsidR="0035562D" w:rsidRDefault="0035562D" w:rsidP="0035562D"/>
    <w:p w:rsidR="0035562D" w:rsidRPr="00D7640F" w:rsidRDefault="0035562D" w:rsidP="0035562D">
      <w:pPr>
        <w:pStyle w:val="AralkYok"/>
        <w:jc w:val="center"/>
      </w:pPr>
      <w:r w:rsidRPr="00D7640F">
        <w:t>ADRES : Çarşı Mah. Cumhuriyet Cad. Bel. 5. Blok Kat: 3  Rize</w:t>
      </w:r>
    </w:p>
    <w:p w:rsidR="0035562D" w:rsidRDefault="0035562D" w:rsidP="0035562D">
      <w:pPr>
        <w:pStyle w:val="AralkYok"/>
        <w:jc w:val="center"/>
      </w:pPr>
      <w:r>
        <w:t>tarkan_mamati@hotmail.com      Faks : 0464 2121861      GSM: 0 535 448 4466</w:t>
      </w:r>
    </w:p>
    <w:p w:rsidR="0035562D" w:rsidRDefault="0035562D"/>
    <w:p w:rsidR="0035562D" w:rsidRDefault="0035562D"/>
    <w:sectPr w:rsidR="0035562D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35562D"/>
    <w:rsid w:val="000663F0"/>
    <w:rsid w:val="00325B2D"/>
    <w:rsid w:val="0035562D"/>
    <w:rsid w:val="00AA3C69"/>
    <w:rsid w:val="00B31A6D"/>
    <w:rsid w:val="00C07BB1"/>
    <w:rsid w:val="00C6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6D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A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1A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1A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1A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1A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1A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1A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1A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1A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31A6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62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B31A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1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1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1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1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1A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1A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1A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1A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31A6D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31A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1A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31A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31A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B31A6D"/>
    <w:rPr>
      <w:b/>
      <w:bCs/>
      <w:spacing w:val="0"/>
    </w:rPr>
  </w:style>
  <w:style w:type="character" w:styleId="Vurgu">
    <w:name w:val="Emphasis"/>
    <w:uiPriority w:val="20"/>
    <w:qFormat/>
    <w:rsid w:val="00B31A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eParagraf">
    <w:name w:val="List Paragraph"/>
    <w:basedOn w:val="Normal"/>
    <w:uiPriority w:val="34"/>
    <w:qFormat/>
    <w:rsid w:val="00B31A6D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31A6D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B31A6D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1A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1A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B31A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B31A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B31A6D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B31A6D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B31A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31A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2017-05-22T12:42:00Z</dcterms:created>
  <dcterms:modified xsi:type="dcterms:W3CDTF">2017-05-22T13:00:00Z</dcterms:modified>
</cp:coreProperties>
</file>